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2D09E28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6F7285">
              <w:rPr>
                <w:rFonts w:ascii="Aptos Narrow" w:hAnsi="Aptos Narrow" w:cs="Times New Roman"/>
                <w:bCs/>
                <w:sz w:val="28"/>
                <w:szCs w:val="28"/>
              </w:rPr>
              <w:t>0</w:t>
            </w:r>
            <w:r w:rsidR="00C82730">
              <w:rPr>
                <w:rFonts w:ascii="Aptos Narrow" w:hAnsi="Aptos Narrow" w:cs="Times New Roman"/>
                <w:bCs/>
                <w:sz w:val="28"/>
                <w:szCs w:val="28"/>
              </w:rPr>
              <w:t>5</w:t>
            </w:r>
            <w:r w:rsidR="006F7285">
              <w:rPr>
                <w:rFonts w:ascii="Aptos Narrow" w:hAnsi="Aptos Narrow" w:cs="Times New Roman"/>
                <w:bCs/>
                <w:sz w:val="28"/>
                <w:szCs w:val="28"/>
              </w:rPr>
              <w:t>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/2025 tot en met </w:t>
            </w:r>
            <w:r w:rsidR="006F7285">
              <w:rPr>
                <w:rFonts w:ascii="Aptos Narrow" w:hAnsi="Aptos Narrow" w:cs="Times New Roman"/>
                <w:bCs/>
                <w:sz w:val="28"/>
                <w:szCs w:val="28"/>
              </w:rPr>
              <w:t>1</w:t>
            </w:r>
            <w:r w:rsidR="00176C32">
              <w:rPr>
                <w:rFonts w:ascii="Aptos Narrow" w:hAnsi="Aptos Narrow" w:cs="Times New Roman"/>
                <w:bCs/>
                <w:sz w:val="28"/>
                <w:szCs w:val="28"/>
              </w:rPr>
              <w:t>0</w:t>
            </w:r>
            <w:r w:rsidR="006F7285">
              <w:rPr>
                <w:rFonts w:ascii="Aptos Narrow" w:hAnsi="Aptos Narrow" w:cs="Times New Roman"/>
                <w:bCs/>
                <w:sz w:val="28"/>
                <w:szCs w:val="28"/>
              </w:rPr>
              <w:t>/11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>/2025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852"/>
        <w:gridCol w:w="5244"/>
        <w:gridCol w:w="2127"/>
      </w:tblGrid>
      <w:tr w:rsidR="006F7285" w14:paraId="53EB40C2" w14:textId="77777777" w:rsidTr="006F7285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3C6B7" w14:textId="4EC6A15B" w:rsidR="006F7285" w:rsidRDefault="006F7285" w:rsidP="006F728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woensdag 05 november ( levering op </w:t>
            </w:r>
            <w:r w:rsidR="00C82730">
              <w:rPr>
                <w:rFonts w:ascii="Aptos Narrow" w:hAnsi="Aptos Narrow"/>
                <w:b/>
                <w:bCs/>
                <w:color w:val="000000"/>
              </w:rPr>
              <w:t>dinsdag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0</w:t>
            </w:r>
            <w:r w:rsidR="00C82730">
              <w:rPr>
                <w:rFonts w:ascii="Aptos Narrow" w:hAnsi="Aptos Narrow"/>
                <w:b/>
                <w:bCs/>
                <w:color w:val="000000"/>
              </w:rPr>
              <w:t>4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november)</w:t>
            </w:r>
          </w:p>
        </w:tc>
      </w:tr>
      <w:tr w:rsidR="006F7285" w14:paraId="20051BAD" w14:textId="77777777" w:rsidTr="006F7285">
        <w:trPr>
          <w:trHeight w:val="61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029FF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D51C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752DD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C1E3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6F7285" w14:paraId="574876F2" w14:textId="77777777" w:rsidTr="006F7285">
        <w:trPr>
          <w:trHeight w:val="70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37936" w14:textId="77777777" w:rsidR="006F7285" w:rsidRDefault="006F7285" w:rsidP="006F7285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E03C1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2D5C3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5ABA" w14:textId="36BBA39F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 xml:space="preserve">Kippenbout met </w:t>
            </w: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6F7285" w14:paraId="122AC0CF" w14:textId="77777777" w:rsidTr="006F7285">
        <w:trPr>
          <w:trHeight w:val="66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818E7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01A7A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49BE1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CCD3E" w14:textId="45C8784B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gebakken aardappelen</w:t>
            </w:r>
          </w:p>
        </w:tc>
      </w:tr>
      <w:tr w:rsidR="006F7285" w14:paraId="51878ED9" w14:textId="77777777" w:rsidTr="006F7285">
        <w:trPr>
          <w:trHeight w:val="31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36D4A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46A2E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A2654" w14:textId="77777777" w:rsidR="006F7285" w:rsidRDefault="006F7285" w:rsidP="006F728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Rijst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D2028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6F7285" w14:paraId="41782989" w14:textId="77777777" w:rsidTr="006F7285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FFF76" w14:textId="512690C1" w:rsidR="006F7285" w:rsidRDefault="006F7285" w:rsidP="006F728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donderdag 06 november ( levering op </w:t>
            </w:r>
            <w:r w:rsidR="00C82730">
              <w:rPr>
                <w:rFonts w:ascii="Aptos Narrow" w:hAnsi="Aptos Narrow"/>
                <w:b/>
                <w:bCs/>
                <w:color w:val="000000"/>
              </w:rPr>
              <w:t>dinsdag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0</w:t>
            </w:r>
            <w:r w:rsidR="00C82730">
              <w:rPr>
                <w:rFonts w:ascii="Aptos Narrow" w:hAnsi="Aptos Narrow"/>
                <w:b/>
                <w:bCs/>
                <w:color w:val="000000"/>
              </w:rPr>
              <w:t>4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november)</w:t>
            </w:r>
          </w:p>
        </w:tc>
      </w:tr>
      <w:tr w:rsidR="006F7285" w14:paraId="3025C349" w14:textId="77777777" w:rsidTr="006F7285">
        <w:trPr>
          <w:trHeight w:val="61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E342D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8029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6842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6AC3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6F7285" w14:paraId="34B1C944" w14:textId="77777777" w:rsidTr="006F7285">
        <w:trPr>
          <w:trHeight w:val="66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19885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4E75B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C5B03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C4A78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6F7285" w14:paraId="54223E3D" w14:textId="77777777" w:rsidTr="006F7285">
        <w:trPr>
          <w:trHeight w:val="300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31038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1F800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1907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Vegetarische stukjes met </w:t>
            </w:r>
            <w:proofErr w:type="spellStart"/>
            <w:r>
              <w:rPr>
                <w:rFonts w:ascii="Aptos Narrow" w:hAnsi="Aptos Narrow"/>
                <w:color w:val="000000"/>
              </w:rPr>
              <w:t>stroganoffsaus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0F34A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Lasagne van het huis</w:t>
            </w:r>
          </w:p>
        </w:tc>
      </w:tr>
      <w:tr w:rsidR="006F7285" w14:paraId="55742449" w14:textId="77777777" w:rsidTr="006F7285">
        <w:trPr>
          <w:trHeight w:val="31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A9AA1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DE9D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B1BDA" w14:textId="77777777" w:rsidR="006F7285" w:rsidRDefault="006F7285" w:rsidP="006F728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86CD7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6F7285" w14:paraId="2C517A23" w14:textId="77777777" w:rsidTr="006F7285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0D67E" w14:textId="1B7DA830" w:rsidR="006F7285" w:rsidRDefault="006F7285" w:rsidP="006F728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vrijdag 07 november ( levering op </w:t>
            </w:r>
            <w:r w:rsidR="00C82730">
              <w:rPr>
                <w:rFonts w:ascii="Aptos Narrow" w:hAnsi="Aptos Narrow"/>
                <w:b/>
                <w:bCs/>
                <w:color w:val="000000"/>
              </w:rPr>
              <w:t>dinsdag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0</w:t>
            </w:r>
            <w:r w:rsidR="00C82730">
              <w:rPr>
                <w:rFonts w:ascii="Aptos Narrow" w:hAnsi="Aptos Narrow"/>
                <w:b/>
                <w:bCs/>
                <w:color w:val="000000"/>
              </w:rPr>
              <w:t>4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 november)</w:t>
            </w:r>
          </w:p>
        </w:tc>
      </w:tr>
      <w:tr w:rsidR="006F7285" w14:paraId="3A9AABB3" w14:textId="77777777" w:rsidTr="006F7285">
        <w:trPr>
          <w:trHeight w:val="61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6CCD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5D761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Kippensoep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47517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CA674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6F7285" w14:paraId="69BE79CA" w14:textId="77777777" w:rsidTr="006F7285">
        <w:trPr>
          <w:trHeight w:val="66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9B9BB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7349F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A6AA3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Koolvis met </w:t>
            </w:r>
            <w:proofErr w:type="spellStart"/>
            <w:r>
              <w:rPr>
                <w:rFonts w:ascii="Aptos Narrow" w:hAnsi="Aptos Narrow"/>
                <w:color w:val="000000"/>
              </w:rPr>
              <w:t>duglerésaus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9D5DF" w14:textId="1D47FA9C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 xml:space="preserve">Gehaktballen in </w:t>
            </w: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6F7285" w14:paraId="0DF1EAD7" w14:textId="77777777" w:rsidTr="006F7285">
        <w:trPr>
          <w:trHeight w:val="66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339E9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7F54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E91A2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BEB5" w14:textId="7A90BA4C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tomatensaus</w:t>
            </w:r>
          </w:p>
        </w:tc>
      </w:tr>
      <w:tr w:rsidR="006F7285" w14:paraId="78C2CFA3" w14:textId="77777777" w:rsidTr="006F7285">
        <w:trPr>
          <w:trHeight w:val="31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AFFB8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0DF81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B3167" w14:textId="77777777" w:rsidR="006F7285" w:rsidRDefault="006F7285" w:rsidP="006F728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31895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6F7285" w14:paraId="18B3F12D" w14:textId="77777777" w:rsidTr="006F7285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4934E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zaterdag 08 november ( levering op vrijdag 07 november)</w:t>
            </w:r>
          </w:p>
        </w:tc>
      </w:tr>
      <w:tr w:rsidR="006F7285" w14:paraId="3AA547AA" w14:textId="77777777" w:rsidTr="006F7285">
        <w:trPr>
          <w:trHeight w:val="99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81D05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E2234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3197B" w14:textId="0EA4D13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Vacuümmaaltijd: kipfilet in appel-currysaus met ananas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4F70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6F7285" w14:paraId="2A16ED4C" w14:textId="77777777" w:rsidTr="006F7285">
        <w:trPr>
          <w:trHeight w:val="92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B25A3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FD919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869BA" w14:textId="2C4BA81F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en rijst</w:t>
            </w:r>
            <w:r>
              <w:rPr>
                <w:rFonts w:ascii="Aptos Narrow" w:hAnsi="Aptos Narrow"/>
                <w:color w:val="FFFFFF"/>
              </w:rPr>
              <w:t xml:space="preserve"> 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CCFA6" w14:textId="31A08B9A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Koude schotel met</w:t>
            </w:r>
          </w:p>
        </w:tc>
      </w:tr>
      <w:tr w:rsidR="006F7285" w14:paraId="4FAF3212" w14:textId="77777777" w:rsidTr="006F7285">
        <w:trPr>
          <w:trHeight w:val="31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A35DB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E3B5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65BA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77BA4" w14:textId="3C69FFAE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hesp</w:t>
            </w:r>
          </w:p>
        </w:tc>
      </w:tr>
      <w:tr w:rsidR="006F7285" w14:paraId="769F6649" w14:textId="77777777" w:rsidTr="006F7285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0C12C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zondag 09 november ( levering op vrijdag 07 november)</w:t>
            </w:r>
          </w:p>
        </w:tc>
      </w:tr>
      <w:tr w:rsidR="006F7285" w14:paraId="05910E3E" w14:textId="77777777" w:rsidTr="006F7285">
        <w:trPr>
          <w:trHeight w:val="315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3EC4A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CB0C4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63FE4" w14:textId="01A17A01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Vacuümmaaltijd: Gehaktballen in tomatensaus met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E153A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6F7285" w14:paraId="242F38C3" w14:textId="77777777" w:rsidTr="006F7285">
        <w:trPr>
          <w:trHeight w:val="300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C0E88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63F1D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00EDB" w14:textId="5CD0536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erwten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6C0CD" w14:textId="52E493E3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>Koude schotel met</w:t>
            </w:r>
          </w:p>
        </w:tc>
      </w:tr>
      <w:tr w:rsidR="006F7285" w14:paraId="6FC6C9F8" w14:textId="77777777" w:rsidTr="006F7285">
        <w:trPr>
          <w:trHeight w:val="31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164D6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630F8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18205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5D12F" w14:textId="2EBA596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vissalade</w:t>
            </w:r>
          </w:p>
        </w:tc>
      </w:tr>
      <w:tr w:rsidR="006F7285" w14:paraId="68574730" w14:textId="77777777" w:rsidTr="006F7285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F1D64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maandag 10 november ( levering op vrijdag 07 november)</w:t>
            </w:r>
          </w:p>
        </w:tc>
      </w:tr>
      <w:tr w:rsidR="006F7285" w14:paraId="28CF6BA5" w14:textId="77777777" w:rsidTr="006F7285">
        <w:trPr>
          <w:trHeight w:val="65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2EFAD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1A7A0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6EA0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8F799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JA</w:t>
            </w:r>
          </w:p>
        </w:tc>
      </w:tr>
      <w:tr w:rsidR="006F7285" w14:paraId="21378F6F" w14:textId="77777777" w:rsidTr="006F7285">
        <w:trPr>
          <w:trHeight w:val="75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16239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NEEN 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1F0EA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3EA11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77CB2" w14:textId="4A73A60D" w:rsidR="006F7285" w:rsidRDefault="006F7285" w:rsidP="006F7285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000000"/>
              </w:rPr>
              <w:t xml:space="preserve">Macaroni met kaas en </w:t>
            </w:r>
            <w:r>
              <w:rPr>
                <w:rFonts w:ascii="Aptos Narrow" w:hAnsi="Aptos Narrow"/>
                <w:color w:val="FFFFFF"/>
              </w:rPr>
              <w:t>0</w:t>
            </w:r>
          </w:p>
        </w:tc>
      </w:tr>
      <w:tr w:rsidR="006F7285" w14:paraId="29B29B45" w14:textId="77777777" w:rsidTr="006F7285">
        <w:trPr>
          <w:trHeight w:val="66"/>
        </w:trPr>
        <w:tc>
          <w:tcPr>
            <w:tcW w:w="1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655D6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7DBA5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207CF" w14:textId="74C3DDD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252E3" w14:textId="105C92AD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hesp</w:t>
            </w:r>
          </w:p>
        </w:tc>
      </w:tr>
      <w:tr w:rsidR="006F7285" w14:paraId="28DD937F" w14:textId="77777777" w:rsidTr="006F7285">
        <w:trPr>
          <w:trHeight w:val="315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B6083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4F25" w14:textId="77777777" w:rsidR="006F7285" w:rsidRDefault="006F7285" w:rsidP="006F728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2F1D7" w14:textId="77777777" w:rsidR="006F7285" w:rsidRDefault="006F7285" w:rsidP="006F728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4B62D" w14:textId="77777777" w:rsidR="006F7285" w:rsidRDefault="006F7285" w:rsidP="006F7285">
            <w:pPr>
              <w:spacing w:after="0" w:line="240" w:lineRule="auto"/>
              <w:jc w:val="right"/>
              <w:rPr>
                <w:rFonts w:ascii="Aptos Narrow" w:hAnsi="Aptos Narrow"/>
                <w:color w:val="FFFFFF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</w:tr>
    </w:tbl>
    <w:p w14:paraId="42A8DA60" w14:textId="5FCCAB10" w:rsidR="00530536" w:rsidRPr="00B672E3" w:rsidRDefault="006F7285" w:rsidP="006F7285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AE5CB4B" w:rsidR="00D26CF1" w:rsidRPr="009855BA" w:rsidRDefault="00030D05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AE5CB4B" w:rsidR="00D26CF1" w:rsidRPr="009855BA" w:rsidRDefault="00030D05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KOUD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1357B"/>
    <w:rsid w:val="00121E35"/>
    <w:rsid w:val="00123AF6"/>
    <w:rsid w:val="00136054"/>
    <w:rsid w:val="001621CB"/>
    <w:rsid w:val="00163EF1"/>
    <w:rsid w:val="00176C32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91A5D"/>
    <w:rsid w:val="006A72CB"/>
    <w:rsid w:val="006D3AD3"/>
    <w:rsid w:val="006F7285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70FD0"/>
    <w:rsid w:val="0088022A"/>
    <w:rsid w:val="008848B1"/>
    <w:rsid w:val="00893817"/>
    <w:rsid w:val="008C0F73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81045"/>
    <w:rsid w:val="00C82730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10</cp:revision>
  <cp:lastPrinted>2025-09-04T03:03:00Z</cp:lastPrinted>
  <dcterms:created xsi:type="dcterms:W3CDTF">2025-10-01T06:50:00Z</dcterms:created>
  <dcterms:modified xsi:type="dcterms:W3CDTF">2025-10-17T09:51:00Z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